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58C2" w14:textId="77777777" w:rsidR="00C51C88" w:rsidRDefault="00C51C88" w:rsidP="00C51C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068F7" wp14:editId="3F7D9DCF">
                <wp:simplePos x="0" y="0"/>
                <wp:positionH relativeFrom="page">
                  <wp:posOffset>581025</wp:posOffset>
                </wp:positionH>
                <wp:positionV relativeFrom="paragraph">
                  <wp:posOffset>50800</wp:posOffset>
                </wp:positionV>
                <wp:extent cx="6419850" cy="3432175"/>
                <wp:effectExtent l="0" t="0" r="1905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432175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05470" w14:textId="2311C443" w:rsidR="00EA0853" w:rsidRDefault="00EA0853" w:rsidP="007D216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At </w:t>
                            </w:r>
                            <w:r w:rsidR="00835B7F" w:rsidRPr="00835B7F">
                              <w:rPr>
                                <w:rFonts w:asciiTheme="majorHAnsi" w:hAnsiTheme="majorHAnsi"/>
                              </w:rPr>
                              <w:t>Coca-Cola HBC Serbia &amp; Montenegro</w:t>
                            </w:r>
                            <w:r w:rsidRPr="00EA0853">
                              <w:rPr>
                                <w:rFonts w:asciiTheme="majorHAnsi" w:hAnsiTheme="majorHAnsi"/>
                              </w:rPr>
                              <w:t>, we are committed to driving an occupational health and safety (OH&amp;S)</w:t>
                            </w:r>
                            <w:r w:rsidR="007D216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A0853">
                              <w:rPr>
                                <w:rFonts w:asciiTheme="majorHAnsi" w:hAnsiTheme="majorHAnsi"/>
                              </w:rPr>
                              <w:t>culture by developing and applying an effective occupational health and safety system standards</w:t>
                            </w:r>
                            <w:r w:rsidR="007D216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A0853">
                              <w:rPr>
                                <w:rFonts w:asciiTheme="majorHAnsi" w:hAnsiTheme="majorHAnsi"/>
                              </w:rPr>
                              <w:t>and practices appropriate to the risks and opportunities associated with our business activities.</w:t>
                            </w:r>
                          </w:p>
                          <w:p w14:paraId="027B35B4" w14:textId="60DA3C18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Our Mission is to provide a safe place of work for all our employees, contractors, visitors and</w:t>
                            </w:r>
                          </w:p>
                          <w:p w14:paraId="4BC7F416" w14:textId="77777777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individuals under our supervision, targeting zero accidents across all our operations and sites.</w:t>
                            </w:r>
                          </w:p>
                          <w:p w14:paraId="7FE1A21A" w14:textId="5F9BE16D" w:rsidR="00EA0853" w:rsidRPr="00EA0853" w:rsidRDefault="00EA0853" w:rsidP="007D216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For this reason, the following policy is applicable to </w:t>
                            </w:r>
                            <w:r w:rsidR="00835B7F" w:rsidRPr="00835B7F">
                              <w:rPr>
                                <w:rFonts w:asciiTheme="majorHAnsi" w:hAnsiTheme="majorHAnsi"/>
                              </w:rPr>
                              <w:t xml:space="preserve">Coca-Cola HBC Serbia &amp; Montenegro </w:t>
                            </w:r>
                            <w:r w:rsidRPr="00EA0853">
                              <w:rPr>
                                <w:rFonts w:asciiTheme="majorHAnsi" w:hAnsiTheme="majorHAnsi"/>
                              </w:rPr>
                              <w:t>employees, contractors, visitors, and</w:t>
                            </w:r>
                            <w:r w:rsidR="007D216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individuals across </w:t>
                            </w:r>
                            <w:proofErr w:type="gramStart"/>
                            <w:r w:rsidRPr="00EA0853">
                              <w:rPr>
                                <w:rFonts w:asciiTheme="majorHAnsi" w:hAnsiTheme="majorHAnsi"/>
                              </w:rPr>
                              <w:t>all of</w:t>
                            </w:r>
                            <w:proofErr w:type="gramEnd"/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 our operations and sites.</w:t>
                            </w:r>
                          </w:p>
                          <w:p w14:paraId="0E14CA11" w14:textId="77777777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Coca-Cola HBC delivers its OH&amp;S policy programme through a structured implementation of the</w:t>
                            </w:r>
                          </w:p>
                          <w:p w14:paraId="4E98A326" w14:textId="77777777" w:rsidR="00EA0853" w:rsidRPr="00EA0853" w:rsidRDefault="00EA0853" w:rsidP="00CD5D21">
                            <w:pPr>
                              <w:spacing w:after="1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occupational health and safety management system ISO 45001.</w:t>
                            </w:r>
                          </w:p>
                          <w:p w14:paraId="50B7D2C1" w14:textId="77777777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This </w:t>
                            </w:r>
                            <w:proofErr w:type="gramStart"/>
                            <w:r w:rsidRPr="00EA0853">
                              <w:rPr>
                                <w:rFonts w:asciiTheme="majorHAnsi" w:hAnsiTheme="majorHAnsi"/>
                              </w:rPr>
                              <w:t>is enhanced</w:t>
                            </w:r>
                            <w:proofErr w:type="gramEnd"/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 by specific Coca-Cola Company and Coca-Cola HBC occupational health and</w:t>
                            </w:r>
                          </w:p>
                          <w:p w14:paraId="371D09CF" w14:textId="4DD79923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safety standards. This policy aims to provide and maintain a healthy and safe </w:t>
                            </w:r>
                            <w:r w:rsidR="000E4D2A" w:rsidRPr="00EA0853">
                              <w:rPr>
                                <w:rFonts w:asciiTheme="majorHAnsi" w:hAnsiTheme="majorHAnsi"/>
                              </w:rPr>
                              <w:t>working.</w:t>
                            </w:r>
                          </w:p>
                          <w:p w14:paraId="700E1FEA" w14:textId="77777777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environment by eliminating hazards, reducing health and safety risks, and raising awareness</w:t>
                            </w:r>
                          </w:p>
                          <w:p w14:paraId="68EB4C6A" w14:textId="77777777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among employees, contractors, </w:t>
                            </w:r>
                            <w:proofErr w:type="gramStart"/>
                            <w:r w:rsidRPr="00EA0853">
                              <w:rPr>
                                <w:rFonts w:asciiTheme="majorHAnsi" w:hAnsiTheme="majorHAnsi"/>
                              </w:rPr>
                              <w:t>visitors</w:t>
                            </w:r>
                            <w:proofErr w:type="gramEnd"/>
                            <w:r w:rsidRPr="00EA0853">
                              <w:rPr>
                                <w:rFonts w:asciiTheme="majorHAnsi" w:hAnsiTheme="majorHAnsi"/>
                              </w:rPr>
                              <w:t xml:space="preserve"> and others who may be affected by business-related</w:t>
                            </w:r>
                          </w:p>
                          <w:p w14:paraId="25DF7AD1" w14:textId="77777777" w:rsidR="00EA0853" w:rsidRPr="00EA0853" w:rsidRDefault="00EA0853" w:rsidP="00CD5D21">
                            <w:pPr>
                              <w:spacing w:after="12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activities.</w:t>
                            </w:r>
                          </w:p>
                          <w:p w14:paraId="09776485" w14:textId="4CDA0D7A" w:rsidR="00EA0853" w:rsidRPr="00EA0853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Our commitment to providing a healthy and safe working environment supports the following</w:t>
                            </w:r>
                          </w:p>
                          <w:p w14:paraId="0F51CE2D" w14:textId="4457E575" w:rsidR="00C51C88" w:rsidRPr="00F5481C" w:rsidRDefault="00EA0853" w:rsidP="00CD5D21">
                            <w:pPr>
                              <w:jc w:val="both"/>
                              <w:rPr>
                                <w:rFonts w:asciiTheme="majorHAnsi" w:hAnsiTheme="majorHAnsi"/>
                                <w:lang w:val="sr-Latn-RS"/>
                              </w:rPr>
                            </w:pPr>
                            <w:r w:rsidRPr="00EA0853">
                              <w:rPr>
                                <w:rFonts w:asciiTheme="majorHAnsi" w:hAnsiTheme="majorHAnsi"/>
                              </w:rPr>
                              <w:t>health and safety principles: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068F7" id="Rounded Rectangle 5" o:spid="_x0000_s1026" style="position:absolute;margin-left:45.75pt;margin-top:4pt;width:505.5pt;height:2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/7iAIAAJkFAAAOAAAAZHJzL2Uyb0RvYy54bWysVEtv2zAMvg/YfxB0Xx2nSR9BnSJI12FA&#10;0RZth54VWYoFyKImKbGzXz9Kdpy+sEOxHBTKJD+Sn0heXLa1JlvhvAJT0PxoRIkwHEpl1gX99XT9&#10;7YwSH5gpmQYjCroTnl7Ov365aOxMjKECXQpHEMT4WWMLWoVgZ1nmeSVq5o/ACoNKCa5mAa9unZWO&#10;NYhe62w8Gp1kDbjSOuDCe/x61SnpPOFLKXi4k9KLQHRBMbeQTpfOVTyz+QWbrR2zleJ9GuwTWdRM&#10;GQw6QF2xwMjGqXdQteIOPMhwxKHOQErFRaoBq8lHb6p5rJgVqRYkx9uBJv//YPnt9tHeO6ShsX7m&#10;UYxVtNLV8R/zI20iazeQJdpAOH48meTnZ1PklKPueHI8zk+nkc7s4G6dDz8E1CQKBXWwMeUDPkli&#10;im1vfOjs93YxpAetymuldbq49WqpHdkyfL7vy+OrcXoxDPHKTJvPeSJOdM0OpScp7LSIgNo8CElU&#10;icWOU8qpK8WQEONcmJB3qoqVostzOsJfz8TgkXhJgBFZYn0Ddg8QO/49dkdQbx9dRWrqwXn0r8Q6&#10;58EjRQYTBudaGXAfAWisqo/c2e9J6qiJLIV21aJJFFdQ7u4dcdBNl7f8WuGD3zAf7pnDccImwRUR&#10;7vCQGpqCQi9RUoH789H3aI9djlpKGhzPgvrfG+YEJfqnwf4/zyeTOM/pMpmeYmMQ91Kzeqkxm3oJ&#10;2EI5LiPLkxjtg96L0kH9jJtkEaOiihmOsQvKg9tflqFbG7iLuFgskhnOsGXhxjxaHsEjwbGXn9pn&#10;5mzf9QEH5hb2o8xmb/q+s42eBhabAFKloTjw2lOP8596qN9VccG8vCerw0ad/wUAAP//AwBQSwME&#10;FAAGAAgAAAAhALD/3ifgAAAACQEAAA8AAABkcnMvZG93bnJldi54bWxMj81OwzAQhO9IvIO1SNyo&#10;nYq0IcSpEGovSBwoP4KbEy9JhL0Osdu6b497osedGc1+U62iNWyPkx8cSchmAhhS6/RAnYS3181N&#10;AcwHRVoZRyjhiB5W9eVFpUrtDvSC+23oWCohXyoJfQhjyblve7TKz9yIlLxvN1kV0jl1XE/qkMqt&#10;4XMhFtyqgdKHXo342GP7s91ZCWqz/vx6b47LaNxT9rz8+I1ivZDy+io+3AMLGMN/GE74CR3qxNS4&#10;HWnPjIS7LE9JCUVadLIzMU9CIyG/LXLgdcXPF9R/AAAA//8DAFBLAQItABQABgAIAAAAIQC2gziS&#10;/gAAAOEBAAATAAAAAAAAAAAAAAAAAAAAAABbQ29udGVudF9UeXBlc10ueG1sUEsBAi0AFAAGAAgA&#10;AAAhADj9If/WAAAAlAEAAAsAAAAAAAAAAAAAAAAALwEAAF9yZWxzLy5yZWxzUEsBAi0AFAAGAAgA&#10;AAAhAOk+H/uIAgAAmQUAAA4AAAAAAAAAAAAAAAAALgIAAGRycy9lMm9Eb2MueG1sUEsBAi0AFAAG&#10;AAgAAAAhALD/3ifgAAAACQEAAA8AAAAAAAAAAAAAAAAA4gQAAGRycy9kb3ducmV2LnhtbFBLBQYA&#10;AAAABAAEAPMAAADvBQAAAAA=&#10;" fillcolor="#ec3d20" strokecolor="#ec3d20" strokeweight="2pt">
                <v:textbox>
                  <w:txbxContent>
                    <w:p w14:paraId="2F405470" w14:textId="2311C443" w:rsidR="00EA0853" w:rsidRDefault="00EA0853" w:rsidP="007D216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 xml:space="preserve">At </w:t>
                      </w:r>
                      <w:r w:rsidR="00835B7F" w:rsidRPr="00835B7F">
                        <w:rPr>
                          <w:rFonts w:asciiTheme="majorHAnsi" w:hAnsiTheme="majorHAnsi"/>
                        </w:rPr>
                        <w:t>Coca-Cola HBC Serbia &amp; Montenegro</w:t>
                      </w:r>
                      <w:r w:rsidRPr="00EA0853">
                        <w:rPr>
                          <w:rFonts w:asciiTheme="majorHAnsi" w:hAnsiTheme="majorHAnsi"/>
                        </w:rPr>
                        <w:t>, we are committed to driving an occupational health and safety (OH&amp;S)</w:t>
                      </w:r>
                      <w:r w:rsidR="007D216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A0853">
                        <w:rPr>
                          <w:rFonts w:asciiTheme="majorHAnsi" w:hAnsiTheme="majorHAnsi"/>
                        </w:rPr>
                        <w:t>culture by developing and applying an effective occupational health and safety system standards</w:t>
                      </w:r>
                      <w:r w:rsidR="007D216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A0853">
                        <w:rPr>
                          <w:rFonts w:asciiTheme="majorHAnsi" w:hAnsiTheme="majorHAnsi"/>
                        </w:rPr>
                        <w:t>and practices appropriate to the risks and opportunities associated with our business activities.</w:t>
                      </w:r>
                    </w:p>
                    <w:p w14:paraId="027B35B4" w14:textId="60DA3C18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Our Mission is to provide a safe place of work for all our employees, contractors, visitors and</w:t>
                      </w:r>
                    </w:p>
                    <w:p w14:paraId="4BC7F416" w14:textId="77777777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individuals under our supervision, targeting zero accidents across all our operations and sites.</w:t>
                      </w:r>
                    </w:p>
                    <w:p w14:paraId="7FE1A21A" w14:textId="5F9BE16D" w:rsidR="00EA0853" w:rsidRPr="00EA0853" w:rsidRDefault="00EA0853" w:rsidP="007D216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 xml:space="preserve">For this reason, the following policy is applicable to </w:t>
                      </w:r>
                      <w:r w:rsidR="00835B7F" w:rsidRPr="00835B7F">
                        <w:rPr>
                          <w:rFonts w:asciiTheme="majorHAnsi" w:hAnsiTheme="majorHAnsi"/>
                        </w:rPr>
                        <w:t xml:space="preserve">Coca-Cola HBC Serbia &amp; Montenegro </w:t>
                      </w:r>
                      <w:r w:rsidRPr="00EA0853">
                        <w:rPr>
                          <w:rFonts w:asciiTheme="majorHAnsi" w:hAnsiTheme="majorHAnsi"/>
                        </w:rPr>
                        <w:t>employees, contractors, visitors, and</w:t>
                      </w:r>
                      <w:r w:rsidR="007D216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EA0853">
                        <w:rPr>
                          <w:rFonts w:asciiTheme="majorHAnsi" w:hAnsiTheme="majorHAnsi"/>
                        </w:rPr>
                        <w:t xml:space="preserve">individuals across </w:t>
                      </w:r>
                      <w:proofErr w:type="gramStart"/>
                      <w:r w:rsidRPr="00EA0853">
                        <w:rPr>
                          <w:rFonts w:asciiTheme="majorHAnsi" w:hAnsiTheme="majorHAnsi"/>
                        </w:rPr>
                        <w:t>all of</w:t>
                      </w:r>
                      <w:proofErr w:type="gramEnd"/>
                      <w:r w:rsidRPr="00EA0853">
                        <w:rPr>
                          <w:rFonts w:asciiTheme="majorHAnsi" w:hAnsiTheme="majorHAnsi"/>
                        </w:rPr>
                        <w:t xml:space="preserve"> our operations and sites.</w:t>
                      </w:r>
                    </w:p>
                    <w:p w14:paraId="0E14CA11" w14:textId="77777777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Coca-Cola HBC delivers its OH&amp;S policy programme through a structured implementation of the</w:t>
                      </w:r>
                    </w:p>
                    <w:p w14:paraId="4E98A326" w14:textId="77777777" w:rsidR="00EA0853" w:rsidRPr="00EA0853" w:rsidRDefault="00EA0853" w:rsidP="00CD5D21">
                      <w:pPr>
                        <w:spacing w:after="120"/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occupational health and safety management system ISO 45001.</w:t>
                      </w:r>
                    </w:p>
                    <w:p w14:paraId="50B7D2C1" w14:textId="77777777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 xml:space="preserve">This </w:t>
                      </w:r>
                      <w:proofErr w:type="gramStart"/>
                      <w:r w:rsidRPr="00EA0853">
                        <w:rPr>
                          <w:rFonts w:asciiTheme="majorHAnsi" w:hAnsiTheme="majorHAnsi"/>
                        </w:rPr>
                        <w:t>is enhanced</w:t>
                      </w:r>
                      <w:proofErr w:type="gramEnd"/>
                      <w:r w:rsidRPr="00EA0853">
                        <w:rPr>
                          <w:rFonts w:asciiTheme="majorHAnsi" w:hAnsiTheme="majorHAnsi"/>
                        </w:rPr>
                        <w:t xml:space="preserve"> by specific Coca-Cola Company and Coca-Cola HBC occupational health and</w:t>
                      </w:r>
                    </w:p>
                    <w:p w14:paraId="371D09CF" w14:textId="4DD79923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 xml:space="preserve">safety standards. This policy aims to provide and maintain a healthy and safe </w:t>
                      </w:r>
                      <w:r w:rsidR="000E4D2A" w:rsidRPr="00EA0853">
                        <w:rPr>
                          <w:rFonts w:asciiTheme="majorHAnsi" w:hAnsiTheme="majorHAnsi"/>
                        </w:rPr>
                        <w:t>working.</w:t>
                      </w:r>
                    </w:p>
                    <w:p w14:paraId="700E1FEA" w14:textId="77777777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environment by eliminating hazards, reducing health and safety risks, and raising awareness</w:t>
                      </w:r>
                    </w:p>
                    <w:p w14:paraId="68EB4C6A" w14:textId="77777777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 xml:space="preserve">among employees, contractors, </w:t>
                      </w:r>
                      <w:proofErr w:type="gramStart"/>
                      <w:r w:rsidRPr="00EA0853">
                        <w:rPr>
                          <w:rFonts w:asciiTheme="majorHAnsi" w:hAnsiTheme="majorHAnsi"/>
                        </w:rPr>
                        <w:t>visitors</w:t>
                      </w:r>
                      <w:proofErr w:type="gramEnd"/>
                      <w:r w:rsidRPr="00EA0853">
                        <w:rPr>
                          <w:rFonts w:asciiTheme="majorHAnsi" w:hAnsiTheme="majorHAnsi"/>
                        </w:rPr>
                        <w:t xml:space="preserve"> and others who may be affected by business-related</w:t>
                      </w:r>
                    </w:p>
                    <w:p w14:paraId="25DF7AD1" w14:textId="77777777" w:rsidR="00EA0853" w:rsidRPr="00EA0853" w:rsidRDefault="00EA0853" w:rsidP="00CD5D21">
                      <w:pPr>
                        <w:spacing w:after="120"/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activities.</w:t>
                      </w:r>
                    </w:p>
                    <w:p w14:paraId="09776485" w14:textId="4CDA0D7A" w:rsidR="00EA0853" w:rsidRPr="00EA0853" w:rsidRDefault="00EA0853" w:rsidP="00CD5D21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Our commitment to providing a healthy and safe working environment supports the following</w:t>
                      </w:r>
                    </w:p>
                    <w:p w14:paraId="0F51CE2D" w14:textId="4457E575" w:rsidR="00C51C88" w:rsidRPr="00F5481C" w:rsidRDefault="00EA0853" w:rsidP="00CD5D21">
                      <w:pPr>
                        <w:jc w:val="both"/>
                        <w:rPr>
                          <w:rFonts w:asciiTheme="majorHAnsi" w:hAnsiTheme="majorHAnsi"/>
                          <w:lang w:val="sr-Latn-RS"/>
                        </w:rPr>
                      </w:pPr>
                      <w:r w:rsidRPr="00EA0853">
                        <w:rPr>
                          <w:rFonts w:asciiTheme="majorHAnsi" w:hAnsiTheme="majorHAnsi"/>
                        </w:rPr>
                        <w:t>health and safety principles: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DCDE18" w14:textId="77777777" w:rsidR="00C51C88" w:rsidRPr="0092193D" w:rsidRDefault="00C51C88" w:rsidP="00C51C88"/>
    <w:p w14:paraId="584133D5" w14:textId="77777777" w:rsidR="00C51C88" w:rsidRPr="0092193D" w:rsidRDefault="00C51C88" w:rsidP="00C51C88"/>
    <w:p w14:paraId="586E489F" w14:textId="77777777" w:rsidR="00C51C88" w:rsidRPr="0092193D" w:rsidRDefault="00C51C88" w:rsidP="00C51C88"/>
    <w:p w14:paraId="19E4D83A" w14:textId="77777777" w:rsidR="00C51C88" w:rsidRPr="0092193D" w:rsidRDefault="00C51C88" w:rsidP="00C51C88"/>
    <w:p w14:paraId="7B47E216" w14:textId="77777777" w:rsidR="00C51C88" w:rsidRPr="0092193D" w:rsidRDefault="00C51C88" w:rsidP="00C51C88"/>
    <w:p w14:paraId="0FB96EF7" w14:textId="77777777" w:rsidR="00C51C88" w:rsidRPr="0092193D" w:rsidRDefault="00C51C88" w:rsidP="00C51C88"/>
    <w:p w14:paraId="57E2AEB4" w14:textId="77777777" w:rsidR="00C51C88" w:rsidRPr="0092193D" w:rsidRDefault="00C51C88" w:rsidP="00C51C88"/>
    <w:p w14:paraId="2E551957" w14:textId="77777777" w:rsidR="00C51C88" w:rsidRPr="0092193D" w:rsidRDefault="00C51C88" w:rsidP="00C51C88"/>
    <w:p w14:paraId="11B9F24E" w14:textId="77777777" w:rsidR="00C51C88" w:rsidRPr="0092193D" w:rsidRDefault="00C51C88" w:rsidP="00C51C88"/>
    <w:p w14:paraId="259149B1" w14:textId="77777777" w:rsidR="00C51C88" w:rsidRPr="0092193D" w:rsidRDefault="00C51C88" w:rsidP="00C51C88"/>
    <w:p w14:paraId="51C4DD59" w14:textId="77777777" w:rsidR="00C51C88" w:rsidRPr="0092193D" w:rsidRDefault="00C51C88" w:rsidP="00C51C88"/>
    <w:p w14:paraId="086C7534" w14:textId="77777777" w:rsidR="00C51C88" w:rsidRPr="0092193D" w:rsidRDefault="00C51C88" w:rsidP="00C51C88"/>
    <w:p w14:paraId="77B54036" w14:textId="3769ED86" w:rsidR="00C51C88" w:rsidRDefault="00C51C88" w:rsidP="00C51C88"/>
    <w:p w14:paraId="75C9FA41" w14:textId="51A3BBF5" w:rsidR="004C17C7" w:rsidRDefault="004C17C7" w:rsidP="00C51C88"/>
    <w:p w14:paraId="116E9247" w14:textId="7584B1FD" w:rsidR="004C17C7" w:rsidRDefault="004C17C7" w:rsidP="00C51C88"/>
    <w:p w14:paraId="7EAD2341" w14:textId="77777777" w:rsidR="004C17C7" w:rsidRDefault="004C17C7" w:rsidP="00C51C88"/>
    <w:p w14:paraId="61DD6126" w14:textId="4643F6EA" w:rsidR="00C51C88" w:rsidRDefault="00C51C88" w:rsidP="00C51C88">
      <w:pPr>
        <w:rPr>
          <w:rFonts w:asciiTheme="majorHAnsi" w:hAnsiTheme="majorHAnsi"/>
        </w:rPr>
      </w:pPr>
    </w:p>
    <w:p w14:paraId="38643B5C" w14:textId="784615C8" w:rsidR="0064038A" w:rsidRPr="00092039" w:rsidRDefault="0064038A" w:rsidP="00C51C88">
      <w:pPr>
        <w:rPr>
          <w:rFonts w:asciiTheme="majorHAnsi" w:hAnsiTheme="majorHAnsi"/>
        </w:rPr>
      </w:pPr>
    </w:p>
    <w:p w14:paraId="1D77063A" w14:textId="77777777" w:rsidR="00EA0853" w:rsidRDefault="00EA0853" w:rsidP="005E3FEB">
      <w:pPr>
        <w:jc w:val="both"/>
        <w:rPr>
          <w:rFonts w:asciiTheme="majorHAnsi" w:hAnsiTheme="majorHAnsi"/>
        </w:rPr>
      </w:pPr>
    </w:p>
    <w:p w14:paraId="17B0C7B5" w14:textId="77777777" w:rsidR="00EA0853" w:rsidRDefault="00EA0853" w:rsidP="005E3FEB">
      <w:pPr>
        <w:jc w:val="both"/>
        <w:rPr>
          <w:rFonts w:asciiTheme="majorHAnsi" w:hAnsiTheme="majorHAnsi"/>
        </w:rPr>
      </w:pPr>
    </w:p>
    <w:p w14:paraId="51DA252A" w14:textId="77777777" w:rsidR="00EA0853" w:rsidRDefault="00EA0853" w:rsidP="005E3FEB">
      <w:pPr>
        <w:jc w:val="both"/>
        <w:rPr>
          <w:rFonts w:asciiTheme="majorHAnsi" w:hAnsiTheme="majorHAnsi"/>
        </w:rPr>
      </w:pPr>
    </w:p>
    <w:p w14:paraId="26C9F182" w14:textId="77777777" w:rsidR="00835B7F" w:rsidRDefault="00835B7F" w:rsidP="005E3FEB">
      <w:pPr>
        <w:jc w:val="both"/>
        <w:rPr>
          <w:rFonts w:asciiTheme="majorHAnsi" w:hAnsiTheme="majorHAnsi"/>
        </w:rPr>
      </w:pPr>
    </w:p>
    <w:p w14:paraId="7ED1FFC3" w14:textId="7AB6CCC2" w:rsidR="005E3FEB" w:rsidRPr="005E3FEB" w:rsidRDefault="005E3FEB" w:rsidP="005E3FEB">
      <w:pPr>
        <w:jc w:val="both"/>
      </w:pPr>
      <w:r w:rsidRPr="005E3FEB">
        <w:rPr>
          <w:rFonts w:asciiTheme="majorHAnsi" w:hAnsiTheme="majorHAnsi"/>
        </w:rPr>
        <w:t xml:space="preserve">1. Provide an environment where work-related health and safety risks </w:t>
      </w:r>
      <w:proofErr w:type="gramStart"/>
      <w:r w:rsidRPr="005E3FEB">
        <w:rPr>
          <w:rFonts w:asciiTheme="majorHAnsi" w:hAnsiTheme="majorHAnsi"/>
        </w:rPr>
        <w:t>are controlled</w:t>
      </w:r>
      <w:proofErr w:type="gramEnd"/>
      <w:r w:rsidRPr="005E3FEB">
        <w:rPr>
          <w:rFonts w:asciiTheme="majorHAnsi" w:hAnsiTheme="majorHAnsi"/>
        </w:rPr>
        <w:t xml:space="preserve"> to</w:t>
      </w:r>
      <w:r>
        <w:t xml:space="preserve"> </w:t>
      </w:r>
      <w:r w:rsidRPr="005E3FEB">
        <w:rPr>
          <w:rFonts w:asciiTheme="majorHAnsi" w:hAnsiTheme="majorHAnsi"/>
        </w:rPr>
        <w:t>prevent injuries and occupational ill health.</w:t>
      </w:r>
    </w:p>
    <w:p w14:paraId="594DCDF4" w14:textId="77777777" w:rsidR="005E3FEB" w:rsidRPr="005E3FEB" w:rsidRDefault="005E3FEB" w:rsidP="005E3FEB">
      <w:pPr>
        <w:jc w:val="both"/>
      </w:pPr>
    </w:p>
    <w:p w14:paraId="4BE7A396" w14:textId="65601C62" w:rsidR="005E3FEB" w:rsidRPr="005E3FEB" w:rsidRDefault="005E3FEB" w:rsidP="005E3FEB">
      <w:pPr>
        <w:jc w:val="both"/>
      </w:pPr>
      <w:r w:rsidRPr="005E3FEB">
        <w:rPr>
          <w:rFonts w:asciiTheme="majorHAnsi" w:hAnsiTheme="majorHAnsi"/>
        </w:rPr>
        <w:t>2. Comply with all legal and other applicable OH&amp;S requirements from e.g. The Coca-Cola</w:t>
      </w:r>
      <w:r>
        <w:t xml:space="preserve"> </w:t>
      </w:r>
      <w:r w:rsidRPr="005E3FEB">
        <w:rPr>
          <w:rFonts w:asciiTheme="majorHAnsi" w:hAnsiTheme="majorHAnsi"/>
        </w:rPr>
        <w:t>Company in all Coca-Cola HBC territories and conform with relevant international</w:t>
      </w:r>
      <w:r>
        <w:t xml:space="preserve"> </w:t>
      </w:r>
      <w:r w:rsidRPr="005E3FEB">
        <w:rPr>
          <w:rFonts w:asciiTheme="majorHAnsi" w:hAnsiTheme="majorHAnsi"/>
        </w:rPr>
        <w:t>standards by implementing</w:t>
      </w:r>
      <w:r>
        <w:rPr>
          <w:rFonts w:asciiTheme="majorHAnsi" w:hAnsiTheme="majorHAnsi"/>
        </w:rPr>
        <w:t xml:space="preserve"> </w:t>
      </w:r>
      <w:r w:rsidRPr="005E3FEB">
        <w:rPr>
          <w:rFonts w:asciiTheme="majorHAnsi" w:hAnsiTheme="majorHAnsi"/>
        </w:rPr>
        <w:t>continuous improvement programs.</w:t>
      </w:r>
    </w:p>
    <w:p w14:paraId="107B8783" w14:textId="77777777" w:rsidR="005E3FEB" w:rsidRPr="005E3FEB" w:rsidRDefault="005E3FEB" w:rsidP="005E3FEB"/>
    <w:p w14:paraId="22169B31" w14:textId="386BED9F" w:rsidR="005E3FEB" w:rsidRPr="005E3FEB" w:rsidRDefault="005E3FEB" w:rsidP="005E3FEB">
      <w:pPr>
        <w:jc w:val="both"/>
      </w:pPr>
      <w:r w:rsidRPr="005E3FEB">
        <w:rPr>
          <w:rFonts w:asciiTheme="majorHAnsi" w:hAnsiTheme="majorHAnsi"/>
        </w:rPr>
        <w:t>3. Implement an effective OH&amp;S management programme integral to ongoing business</w:t>
      </w:r>
      <w:r>
        <w:t xml:space="preserve"> </w:t>
      </w:r>
      <w:r w:rsidRPr="005E3FEB">
        <w:rPr>
          <w:rFonts w:asciiTheme="majorHAnsi" w:hAnsiTheme="majorHAnsi"/>
        </w:rPr>
        <w:t>activities, which will:</w:t>
      </w:r>
    </w:p>
    <w:p w14:paraId="584C6211" w14:textId="77777777" w:rsidR="005E3FEB" w:rsidRPr="005E3FEB" w:rsidRDefault="005E3FEB" w:rsidP="005E3FEB"/>
    <w:p w14:paraId="19F74AC5" w14:textId="77777777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>Identify, assess and control OH&amp;S risks and opportunities from known causes of occupational injuries and ill health associated with workplace processes and working environments.</w:t>
      </w:r>
    </w:p>
    <w:p w14:paraId="3EFC2B9A" w14:textId="77777777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 xml:space="preserve">Ensure that all employees, </w:t>
      </w:r>
      <w:proofErr w:type="gramStart"/>
      <w:r>
        <w:t>contractors</w:t>
      </w:r>
      <w:proofErr w:type="gramEnd"/>
      <w:r>
        <w:t xml:space="preserve"> and visitors, at every level of the organization, understand and are committed to implementing Coca-Cola HBC's OH&amp;S policies and practices.</w:t>
      </w:r>
    </w:p>
    <w:p w14:paraId="6B218A16" w14:textId="77777777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 xml:space="preserve">Provide a mechanism for the consultation and participation of employees and/or their representatives related to OH&amp;S activities. </w:t>
      </w:r>
    </w:p>
    <w:p w14:paraId="00BB515A" w14:textId="77777777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 xml:space="preserve">Develop employee OH&amp;S competency through effective training and leadership at all levels in the organization. </w:t>
      </w:r>
    </w:p>
    <w:p w14:paraId="2D2C97C7" w14:textId="77777777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 xml:space="preserve">Subject OH&amp;S systems, procedures and performance to internal and external audits and validation. </w:t>
      </w:r>
    </w:p>
    <w:p w14:paraId="51C8786B" w14:textId="7E1E6B91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 xml:space="preserve">Investigate the causes of work-related injuries and ill health and take actions to prevent recurrence. </w:t>
      </w:r>
    </w:p>
    <w:p w14:paraId="22C77BF9" w14:textId="06FB8104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>Align the requirements of OH&amp;S with all other business disciplines and ensure that they are subject to performance measurement and continuous improvement programs.</w:t>
      </w:r>
    </w:p>
    <w:p w14:paraId="59EBB3CB" w14:textId="663ECFF6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lastRenderedPageBreak/>
        <w:t xml:space="preserve">Ensure that occupational H&amp;S strategies, </w:t>
      </w:r>
      <w:proofErr w:type="gramStart"/>
      <w:r>
        <w:t>priorities</w:t>
      </w:r>
      <w:proofErr w:type="gramEnd"/>
      <w:r>
        <w:t xml:space="preserve"> and action plans are integral part of annual business planning process</w:t>
      </w:r>
      <w:r w:rsidR="007D216B">
        <w:t>.</w:t>
      </w:r>
    </w:p>
    <w:p w14:paraId="425D5B02" w14:textId="77777777" w:rsidR="00375414" w:rsidRDefault="00375414" w:rsidP="2FE8E0B9">
      <w:pPr>
        <w:pStyle w:val="ListParagraph"/>
        <w:numPr>
          <w:ilvl w:val="0"/>
          <w:numId w:val="16"/>
        </w:numPr>
        <w:jc w:val="both"/>
      </w:pPr>
      <w:r>
        <w:t xml:space="preserve">Set annual measurable OH&amp;S targets and objectives for all operations, and at group level, to ensure OH&amp;S culture, continuous </w:t>
      </w:r>
      <w:proofErr w:type="gramStart"/>
      <w:r>
        <w:t>improvement</w:t>
      </w:r>
      <w:proofErr w:type="gramEnd"/>
      <w:r>
        <w:t xml:space="preserve"> and compliance with requirements.</w:t>
      </w:r>
    </w:p>
    <w:p w14:paraId="050F863D" w14:textId="77777777" w:rsidR="00375414" w:rsidRDefault="00375414" w:rsidP="00375414">
      <w:pPr>
        <w:pStyle w:val="ListParagraph"/>
        <w:numPr>
          <w:ilvl w:val="0"/>
          <w:numId w:val="16"/>
        </w:numPr>
        <w:jc w:val="both"/>
      </w:pPr>
      <w:r>
        <w:t>Communicate and share successful practices and lessons learned from incidents, to continually raise awareness and act preventively.</w:t>
      </w:r>
    </w:p>
    <w:p w14:paraId="36A1CF8E" w14:textId="235B6A73" w:rsidR="00375414" w:rsidRPr="00375414" w:rsidRDefault="00375414" w:rsidP="2FE8E0B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 w:rsidRPr="2FE8E0B9">
        <w:rPr>
          <w:rFonts w:asciiTheme="majorHAnsi" w:hAnsiTheme="majorHAnsi"/>
        </w:rPr>
        <w:t>We report our OH&amp;S performance in our Integrated Annual Report as part of our commitment to achieving excellence in OH&amp;S.</w:t>
      </w:r>
    </w:p>
    <w:p w14:paraId="3AD55798" w14:textId="48470507" w:rsidR="2FE8E0B9" w:rsidRDefault="2FE8E0B9" w:rsidP="2FE8E0B9">
      <w:pPr>
        <w:jc w:val="both"/>
        <w:rPr>
          <w:rFonts w:eastAsia="Calibri"/>
        </w:rPr>
      </w:pPr>
    </w:p>
    <w:p w14:paraId="6CD06D99" w14:textId="2E9FA0E8" w:rsidR="492256DB" w:rsidRDefault="492256DB" w:rsidP="2FE8E0B9">
      <w:pPr>
        <w:jc w:val="both"/>
        <w:rPr>
          <w:rFonts w:asciiTheme="majorHAnsi" w:eastAsia="Calibri" w:hAnsiTheme="majorHAnsi"/>
        </w:rPr>
      </w:pPr>
      <w:r w:rsidRPr="2FE8E0B9">
        <w:rPr>
          <w:rFonts w:asciiTheme="majorHAnsi" w:eastAsia="Calibri" w:hAnsiTheme="majorHAnsi"/>
        </w:rPr>
        <w:t xml:space="preserve">This policy applies to </w:t>
      </w:r>
      <w:r w:rsidR="6719AEA5" w:rsidRPr="2FE8E0B9">
        <w:rPr>
          <w:rFonts w:asciiTheme="majorHAnsi" w:eastAsia="Calibri" w:hAnsiTheme="majorHAnsi"/>
        </w:rPr>
        <w:t>t</w:t>
      </w:r>
      <w:r w:rsidRPr="2FE8E0B9">
        <w:rPr>
          <w:rFonts w:asciiTheme="majorHAnsi" w:eastAsia="Calibri" w:hAnsiTheme="majorHAnsi"/>
        </w:rPr>
        <w:t xml:space="preserve">he </w:t>
      </w:r>
      <w:r w:rsidR="004230D1" w:rsidRPr="004230D1">
        <w:rPr>
          <w:rFonts w:asciiTheme="majorHAnsi" w:eastAsia="Calibri" w:hAnsiTheme="majorHAnsi"/>
        </w:rPr>
        <w:t>Coca-Cola HBC Serbia &amp; Montenegro</w:t>
      </w:r>
      <w:r w:rsidR="72617565" w:rsidRPr="2FE8E0B9">
        <w:rPr>
          <w:rFonts w:asciiTheme="majorHAnsi" w:hAnsiTheme="majorHAnsi"/>
        </w:rPr>
        <w:t>:</w:t>
      </w:r>
    </w:p>
    <w:p w14:paraId="0C4961BA" w14:textId="1415E03D" w:rsidR="2FE8E0B9" w:rsidRDefault="2FE8E0B9" w:rsidP="2FE8E0B9">
      <w:pPr>
        <w:jc w:val="both"/>
        <w:rPr>
          <w:rFonts w:asciiTheme="majorHAnsi" w:hAnsiTheme="majorHAnsi"/>
        </w:rPr>
      </w:pPr>
    </w:p>
    <w:p w14:paraId="30681E05" w14:textId="3A20A23E" w:rsidR="72617565" w:rsidRDefault="72617565" w:rsidP="2FE8E0B9">
      <w:pPr>
        <w:jc w:val="both"/>
        <w:rPr>
          <w:rFonts w:asciiTheme="majorHAnsi" w:hAnsiTheme="majorHAnsi"/>
        </w:rPr>
      </w:pPr>
      <w:r w:rsidRPr="2FE8E0B9">
        <w:rPr>
          <w:rFonts w:asciiTheme="majorHAnsi" w:hAnsiTheme="majorHAnsi"/>
        </w:rPr>
        <w:t xml:space="preserve">• Production operations and </w:t>
      </w:r>
      <w:r w:rsidR="000E4D2A" w:rsidRPr="2FE8E0B9">
        <w:rPr>
          <w:rFonts w:asciiTheme="majorHAnsi" w:hAnsiTheme="majorHAnsi"/>
        </w:rPr>
        <w:t>business</w:t>
      </w:r>
      <w:r w:rsidRPr="2FE8E0B9">
        <w:rPr>
          <w:rFonts w:asciiTheme="majorHAnsi" w:hAnsiTheme="majorHAnsi"/>
        </w:rPr>
        <w:t xml:space="preserve"> facili</w:t>
      </w:r>
      <w:r w:rsidR="00AC2179">
        <w:rPr>
          <w:rFonts w:asciiTheme="majorHAnsi" w:hAnsiTheme="majorHAnsi"/>
        </w:rPr>
        <w:t>ties;</w:t>
      </w:r>
    </w:p>
    <w:p w14:paraId="4EBD1893" w14:textId="7B0657BC" w:rsidR="5A82DD59" w:rsidRDefault="5A82DD59" w:rsidP="2FE8E0B9">
      <w:pPr>
        <w:jc w:val="both"/>
        <w:rPr>
          <w:rFonts w:asciiTheme="majorHAnsi" w:hAnsiTheme="majorHAnsi"/>
        </w:rPr>
      </w:pPr>
      <w:r w:rsidRPr="2FE8E0B9">
        <w:rPr>
          <w:rFonts w:asciiTheme="majorHAnsi" w:hAnsiTheme="majorHAnsi"/>
        </w:rPr>
        <w:t>• Products and services;</w:t>
      </w:r>
    </w:p>
    <w:p w14:paraId="009094F3" w14:textId="1A08B948" w:rsidR="5A82DD59" w:rsidRDefault="5A82DD59" w:rsidP="2FE8E0B9">
      <w:pPr>
        <w:jc w:val="both"/>
        <w:rPr>
          <w:rFonts w:asciiTheme="majorHAnsi" w:hAnsiTheme="majorHAnsi"/>
        </w:rPr>
      </w:pPr>
      <w:r w:rsidRPr="2FE8E0B9">
        <w:rPr>
          <w:rFonts w:asciiTheme="majorHAnsi" w:hAnsiTheme="majorHAnsi"/>
        </w:rPr>
        <w:t>• Distribution and logistics;</w:t>
      </w:r>
      <w:r w:rsidR="7704D0F8" w:rsidRPr="2FE8E0B9">
        <w:rPr>
          <w:rFonts w:asciiTheme="majorHAnsi" w:hAnsiTheme="majorHAnsi"/>
        </w:rPr>
        <w:t xml:space="preserve"> </w:t>
      </w:r>
    </w:p>
    <w:p w14:paraId="42126782" w14:textId="7C493932" w:rsidR="5A82DD59" w:rsidRDefault="5A82DD59" w:rsidP="2FE8E0B9">
      <w:pPr>
        <w:jc w:val="both"/>
        <w:rPr>
          <w:rFonts w:asciiTheme="majorHAnsi" w:hAnsiTheme="majorHAnsi"/>
        </w:rPr>
      </w:pPr>
      <w:r w:rsidRPr="2FE8E0B9">
        <w:rPr>
          <w:rFonts w:asciiTheme="majorHAnsi" w:hAnsiTheme="majorHAnsi"/>
        </w:rPr>
        <w:t>•</w:t>
      </w:r>
      <w:r w:rsidR="0A15D66D" w:rsidRPr="2FE8E0B9">
        <w:rPr>
          <w:rFonts w:asciiTheme="majorHAnsi" w:hAnsiTheme="majorHAnsi"/>
        </w:rPr>
        <w:t xml:space="preserve"> Suppliers, service providers and contractors;</w:t>
      </w:r>
    </w:p>
    <w:p w14:paraId="2144F070" w14:textId="5B96EF3B" w:rsidR="0A15D66D" w:rsidRDefault="0A15D66D" w:rsidP="2FE8E0B9">
      <w:pPr>
        <w:jc w:val="both"/>
        <w:rPr>
          <w:rFonts w:asciiTheme="majorHAnsi" w:hAnsiTheme="majorHAnsi"/>
        </w:rPr>
      </w:pPr>
      <w:r w:rsidRPr="2FE8E0B9">
        <w:rPr>
          <w:rFonts w:asciiTheme="majorHAnsi" w:hAnsiTheme="majorHAnsi"/>
        </w:rPr>
        <w:t>• Other key business partners (including</w:t>
      </w:r>
      <w:r w:rsidR="0E95925F" w:rsidRPr="2FE8E0B9">
        <w:rPr>
          <w:rFonts w:asciiTheme="majorHAnsi" w:hAnsiTheme="majorHAnsi"/>
        </w:rPr>
        <w:t xml:space="preserve"> co-packers, joint ventures </w:t>
      </w:r>
      <w:proofErr w:type="gramStart"/>
      <w:r w:rsidR="0E95925F" w:rsidRPr="2FE8E0B9">
        <w:rPr>
          <w:rFonts w:asciiTheme="majorHAnsi" w:hAnsiTheme="majorHAnsi"/>
        </w:rPr>
        <w:t>etc.</w:t>
      </w:r>
      <w:proofErr w:type="gramEnd"/>
      <w:r w:rsidR="0E95925F" w:rsidRPr="2FE8E0B9">
        <w:rPr>
          <w:rFonts w:asciiTheme="majorHAnsi" w:hAnsiTheme="majorHAnsi"/>
        </w:rPr>
        <w:t>)</w:t>
      </w:r>
    </w:p>
    <w:p w14:paraId="3C92B2C7" w14:textId="77777777" w:rsidR="005E3FEB" w:rsidRDefault="005E3FEB" w:rsidP="005E3FEB">
      <w:pPr>
        <w:rPr>
          <w:rFonts w:asciiTheme="majorHAnsi" w:hAnsiTheme="majorHAnsi"/>
        </w:rPr>
      </w:pPr>
    </w:p>
    <w:p w14:paraId="6CA73B5A" w14:textId="1D9B879D" w:rsidR="005E3FEB" w:rsidRDefault="005E3FEB" w:rsidP="005E3FE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</w:t>
      </w:r>
      <w:r w:rsidR="00CD5D21">
        <w:rPr>
          <w:rFonts w:asciiTheme="majorHAnsi" w:hAnsiTheme="majorHAnsi"/>
        </w:rPr>
        <w:t xml:space="preserve">General </w:t>
      </w:r>
      <w:r w:rsidR="00456F01">
        <w:rPr>
          <w:rFonts w:asciiTheme="majorHAnsi" w:hAnsiTheme="majorHAnsi"/>
        </w:rPr>
        <w:t>M</w:t>
      </w:r>
      <w:r w:rsidR="00CD5D21">
        <w:rPr>
          <w:rFonts w:asciiTheme="majorHAnsi" w:hAnsiTheme="majorHAnsi"/>
        </w:rPr>
        <w:t>anager</w:t>
      </w:r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I’m</w:t>
      </w:r>
      <w:proofErr w:type="gramEnd"/>
      <w:r>
        <w:rPr>
          <w:rFonts w:asciiTheme="majorHAnsi" w:hAnsiTheme="majorHAnsi"/>
        </w:rPr>
        <w:t xml:space="preserve"> committed to our OH&amp;S </w:t>
      </w:r>
      <w:r w:rsidR="00CA1BE4">
        <w:rPr>
          <w:rFonts w:asciiTheme="majorHAnsi" w:hAnsiTheme="majorHAnsi"/>
        </w:rPr>
        <w:t>Policy, I’m</w:t>
      </w:r>
      <w:r>
        <w:rPr>
          <w:rFonts w:asciiTheme="majorHAnsi" w:hAnsiTheme="majorHAnsi"/>
        </w:rPr>
        <w:t xml:space="preserve"> determined to provide</w:t>
      </w:r>
      <w:r w:rsidR="00F409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leadership and resources required to ensure this policy is fully implemented. That said,</w:t>
      </w:r>
      <w:r w:rsidR="00F409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every Coca-Cola HBC Serbia &amp; Montenegro employee at every level and in every function in the organization is</w:t>
      </w:r>
      <w:r w:rsidR="0089449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responsible for the successful implementation of this policy and the related </w:t>
      </w:r>
      <w:r w:rsidR="00CA1BE4">
        <w:rPr>
          <w:rFonts w:asciiTheme="majorHAnsi" w:hAnsiTheme="majorHAnsi"/>
        </w:rPr>
        <w:t>programs</w:t>
      </w:r>
      <w:r>
        <w:rPr>
          <w:rFonts w:asciiTheme="majorHAnsi" w:hAnsiTheme="majorHAnsi"/>
        </w:rPr>
        <w:t>.</w:t>
      </w:r>
    </w:p>
    <w:p w14:paraId="669CD604" w14:textId="77777777" w:rsidR="005E3FEB" w:rsidRDefault="005E3FEB" w:rsidP="005E3FEB">
      <w:pPr>
        <w:rPr>
          <w:rFonts w:asciiTheme="majorHAnsi" w:hAnsiTheme="majorHAnsi"/>
        </w:rPr>
      </w:pPr>
    </w:p>
    <w:p w14:paraId="38AF7156" w14:textId="2F46DA61" w:rsidR="00C51C88" w:rsidRPr="00561BD4" w:rsidRDefault="005E3FEB" w:rsidP="005E3FEB">
      <w:pPr>
        <w:rPr>
          <w:rFonts w:asciiTheme="majorHAnsi" w:hAnsiTheme="majorHAnsi"/>
          <w:lang w:val="sv-SE"/>
        </w:rPr>
      </w:pPr>
      <w:r>
        <w:rPr>
          <w:rFonts w:asciiTheme="majorHAnsi" w:hAnsiTheme="majorHAnsi"/>
        </w:rPr>
        <w:t xml:space="preserve">Belgrade, </w:t>
      </w:r>
      <w:r w:rsidR="00A160A7">
        <w:rPr>
          <w:rFonts w:asciiTheme="majorHAnsi" w:hAnsiTheme="majorHAnsi"/>
        </w:rPr>
        <w:t>February 2024</w:t>
      </w:r>
    </w:p>
    <w:p w14:paraId="53ADE823" w14:textId="77777777" w:rsidR="00E10CD1" w:rsidRPr="00561BD4" w:rsidRDefault="00E10CD1" w:rsidP="00E10CD1">
      <w:pPr>
        <w:rPr>
          <w:rFonts w:asciiTheme="majorHAnsi" w:hAnsiTheme="majorHAnsi"/>
          <w:lang w:val="sv-SE"/>
        </w:rPr>
      </w:pPr>
    </w:p>
    <w:p w14:paraId="0FEAF8B6" w14:textId="166DF8D3" w:rsidR="0065330F" w:rsidRPr="00561BD4" w:rsidRDefault="00AD2C5C" w:rsidP="0065330F">
      <w:pPr>
        <w:rPr>
          <w:rFonts w:asciiTheme="majorHAnsi" w:hAnsiTheme="majorHAnsi"/>
          <w:b/>
          <w:i/>
          <w:lang w:val="sv-SE"/>
        </w:rPr>
      </w:pPr>
      <w:r w:rsidRPr="00561BD4">
        <w:rPr>
          <w:rFonts w:asciiTheme="majorHAnsi" w:hAnsiTheme="majorHAnsi"/>
          <w:b/>
          <w:i/>
          <w:lang w:val="sv-SE"/>
        </w:rPr>
        <w:t>Svetoslav Atanasov</w:t>
      </w:r>
    </w:p>
    <w:p w14:paraId="7FD11543" w14:textId="4A450F8D" w:rsidR="00E10CD1" w:rsidRPr="00561BD4" w:rsidRDefault="007341DE" w:rsidP="00E10CD1">
      <w:pPr>
        <w:rPr>
          <w:rFonts w:asciiTheme="majorHAnsi" w:hAnsiTheme="majorHAnsi"/>
          <w:lang w:val="sv-SE"/>
        </w:rPr>
      </w:pPr>
      <w:r w:rsidRPr="00561BD4">
        <w:rPr>
          <w:rFonts w:asciiTheme="majorHAnsi" w:hAnsiTheme="majorHAnsi"/>
          <w:lang w:val="sv-SE"/>
        </w:rPr>
        <w:t>General Manage</w:t>
      </w:r>
      <w:r w:rsidR="00E10CD1" w:rsidRPr="00561BD4">
        <w:rPr>
          <w:rFonts w:asciiTheme="majorHAnsi" w:hAnsiTheme="majorHAnsi"/>
          <w:lang w:val="sv-SE"/>
        </w:rPr>
        <w:t>r</w:t>
      </w:r>
    </w:p>
    <w:p w14:paraId="3F11778E" w14:textId="77777777" w:rsidR="00E10CD1" w:rsidRPr="00561BD4" w:rsidRDefault="00E10CD1" w:rsidP="00E10CD1">
      <w:pPr>
        <w:rPr>
          <w:rFonts w:asciiTheme="majorHAnsi" w:hAnsiTheme="majorHAnsi"/>
          <w:lang w:val="sv-SE"/>
        </w:rPr>
      </w:pPr>
    </w:p>
    <w:sectPr w:rsidR="00E10CD1" w:rsidRPr="00561BD4" w:rsidSect="00EC19B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0B82" w14:textId="77777777" w:rsidR="00EC19B5" w:rsidRPr="0037295E" w:rsidRDefault="00EC19B5" w:rsidP="0037295E">
      <w:r>
        <w:separator/>
      </w:r>
    </w:p>
  </w:endnote>
  <w:endnote w:type="continuationSeparator" w:id="0">
    <w:p w14:paraId="2271A8D5" w14:textId="77777777" w:rsidR="00EC19B5" w:rsidRPr="0037295E" w:rsidRDefault="00EC19B5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1002"/>
    </w:tblGrid>
    <w:tr w:rsidR="00363E60" w:rsidRPr="00A66738" w14:paraId="77FDC361" w14:textId="77777777" w:rsidTr="0075161D">
      <w:tc>
        <w:tcPr>
          <w:tcW w:w="11250" w:type="dxa"/>
        </w:tcPr>
        <w:p w14:paraId="61F0744F" w14:textId="77777777" w:rsidR="00363E60" w:rsidRPr="00A66738" w:rsidRDefault="00363E60" w:rsidP="0037295E">
          <w:pPr>
            <w:pStyle w:val="NoSpacing"/>
            <w:rPr>
              <w:lang w:val="sv-SE"/>
            </w:rPr>
          </w:pPr>
          <w:r w:rsidRPr="00A66738">
            <w:rPr>
              <w:lang w:val="sv-SE"/>
            </w:rPr>
            <w:t>SkyDOXX Serbia Management Systems</w:t>
          </w:r>
        </w:p>
        <w:p w14:paraId="60AAEC97" w14:textId="310A92A5" w:rsidR="00363E60" w:rsidRPr="00A66738" w:rsidRDefault="00363E60" w:rsidP="0075161D">
          <w:pPr>
            <w:pStyle w:val="NoSpacing"/>
            <w:tabs>
              <w:tab w:val="left" w:pos="4781"/>
            </w:tabs>
            <w:rPr>
              <w:lang w:val="sv-SE"/>
            </w:rPr>
          </w:pPr>
          <w:r w:rsidRPr="00A66738">
            <w:rPr>
              <w:lang w:val="sv-SE"/>
            </w:rPr>
            <w:t>Datum verzije:</w:t>
          </w:r>
          <w:r w:rsidR="0049313A" w:rsidRPr="00A66738">
            <w:rPr>
              <w:lang w:val="sv-SE"/>
            </w:rPr>
            <w:t xml:space="preserve"> </w:t>
          </w:r>
          <w:r w:rsidR="00871EFF">
            <w:rPr>
              <w:lang w:val="sv-SE"/>
            </w:rPr>
            <w:t>9.2.2024</w:t>
          </w:r>
          <w:r w:rsidR="0075161D" w:rsidRPr="00A66738">
            <w:rPr>
              <w:lang w:val="sv-SE"/>
            </w:rPr>
            <w:tab/>
          </w:r>
        </w:p>
        <w:p w14:paraId="18433A4B" w14:textId="77777777" w:rsidR="006F0AEB" w:rsidRPr="00A66738" w:rsidRDefault="006F0AEB" w:rsidP="0037295E">
          <w:pPr>
            <w:pStyle w:val="NoSpacing"/>
            <w:rPr>
              <w:lang w:val="sv-SE"/>
            </w:rPr>
          </w:pPr>
        </w:p>
        <w:p w14:paraId="66201620" w14:textId="536E4C37" w:rsidR="00363E60" w:rsidRPr="00A66738" w:rsidRDefault="006F0AEB" w:rsidP="0037295E">
          <w:pPr>
            <w:pStyle w:val="NoSpacing"/>
            <w:rPr>
              <w:lang w:val="sv-SE"/>
            </w:rPr>
          </w:pPr>
          <w:r w:rsidRPr="00A66738">
            <w:rPr>
              <w:lang w:val="sv-SE"/>
            </w:rPr>
            <w:t xml:space="preserve">                                                  </w:t>
          </w:r>
          <w:r w:rsidR="00363E60" w:rsidRPr="00A66738">
            <w:rPr>
              <w:lang w:val="sv-SE"/>
            </w:rPr>
            <w:t>Napomena: Kad se odštampa</w:t>
          </w:r>
          <w:r w:rsidR="00CC14F8" w:rsidRPr="00A66738">
            <w:rPr>
              <w:lang w:val="sv-SE"/>
            </w:rPr>
            <w:t>,</w:t>
          </w:r>
          <w:r w:rsidR="00363E60" w:rsidRPr="00A66738">
            <w:rPr>
              <w:lang w:val="sv-SE"/>
            </w:rPr>
            <w:t xml:space="preserve"> dokument postaje nekontrolisana kopija</w:t>
          </w:r>
          <w:r w:rsidR="00CC14F8" w:rsidRPr="00A66738">
            <w:rPr>
              <w:lang w:val="sv-SE"/>
            </w:rPr>
            <w:t xml:space="preserve">          </w:t>
          </w:r>
          <w:r w:rsidRPr="00A66738">
            <w:rPr>
              <w:lang w:val="sv-SE"/>
            </w:rPr>
            <w:t xml:space="preserve">                     </w:t>
          </w:r>
          <w:r w:rsidR="005E2A89" w:rsidRPr="00A66738">
            <w:rPr>
              <w:lang w:val="sv-SE"/>
            </w:rPr>
            <w:t xml:space="preserve">                   </w:t>
          </w:r>
          <w:r w:rsidRPr="00A66738">
            <w:rPr>
              <w:lang w:val="sv-SE"/>
            </w:rPr>
            <w:t xml:space="preserve">           </w:t>
          </w:r>
          <w:r w:rsidR="0069246E" w:rsidRPr="0037295E">
            <w:fldChar w:fldCharType="begin"/>
          </w:r>
          <w:r w:rsidRPr="00A66738">
            <w:rPr>
              <w:lang w:val="sv-SE"/>
            </w:rPr>
            <w:instrText xml:space="preserve"> PAGE   \* MERGEFORMAT </w:instrText>
          </w:r>
          <w:r w:rsidR="0069246E" w:rsidRPr="0037295E">
            <w:fldChar w:fldCharType="separate"/>
          </w:r>
          <w:r w:rsidR="00D341A3" w:rsidRPr="00A66738">
            <w:rPr>
              <w:noProof/>
              <w:lang w:val="sv-SE"/>
            </w:rPr>
            <w:t>2</w:t>
          </w:r>
          <w:r w:rsidR="0069246E" w:rsidRPr="0037295E">
            <w:fldChar w:fldCharType="end"/>
          </w:r>
        </w:p>
      </w:tc>
    </w:tr>
  </w:tbl>
  <w:p w14:paraId="5D3D66CF" w14:textId="77777777" w:rsidR="00363E60" w:rsidRPr="00A66738" w:rsidRDefault="00363E60" w:rsidP="0037295E">
    <w:pPr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E0F8" w14:textId="77777777" w:rsidR="00EC19B5" w:rsidRPr="0037295E" w:rsidRDefault="00EC19B5" w:rsidP="0037295E">
      <w:r>
        <w:separator/>
      </w:r>
    </w:p>
  </w:footnote>
  <w:footnote w:type="continuationSeparator" w:id="0">
    <w:p w14:paraId="04300239" w14:textId="77777777" w:rsidR="00EC19B5" w:rsidRPr="0037295E" w:rsidRDefault="00EC19B5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D95" w14:textId="77777777" w:rsidR="00711CE0" w:rsidRDefault="00000000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1039" type="#_x0000_t75" style="position:absolute;margin-left:0;margin-top:0;width:476.7pt;height:476.7pt;z-index:-25165670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EE20" w14:textId="72BE7A90" w:rsidR="00C22518" w:rsidRPr="0037295E" w:rsidRDefault="00464D95" w:rsidP="0037295E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AC9CB4" wp14:editId="7B398040">
              <wp:simplePos x="0" y="0"/>
              <wp:positionH relativeFrom="column">
                <wp:posOffset>5598795</wp:posOffset>
              </wp:positionH>
              <wp:positionV relativeFrom="paragraph">
                <wp:posOffset>-145415</wp:posOffset>
              </wp:positionV>
              <wp:extent cx="1521460" cy="453390"/>
              <wp:effectExtent l="7620" t="6985" r="1397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96478" w14:textId="77777777" w:rsidR="00464D95" w:rsidRPr="00A66738" w:rsidRDefault="00464D95" w:rsidP="00464D95">
                          <w:pPr>
                            <w:pStyle w:val="NoSpacing"/>
                            <w:rPr>
                              <w:lang w:val="sv-SE"/>
                            </w:rPr>
                          </w:pPr>
                          <w:r w:rsidRPr="00A66738">
                            <w:rPr>
                              <w:lang w:val="sv-SE"/>
                            </w:rPr>
                            <w:t>SM-QA-RD-004</w:t>
                          </w:r>
                        </w:p>
                        <w:p w14:paraId="25A01521" w14:textId="543831E6" w:rsidR="00464D95" w:rsidRPr="00A66738" w:rsidRDefault="00464D95" w:rsidP="00464D95">
                          <w:pPr>
                            <w:pStyle w:val="NoSpacing"/>
                            <w:rPr>
                              <w:lang w:val="sv-SE"/>
                            </w:rPr>
                          </w:pPr>
                          <w:r w:rsidRPr="00A66738">
                            <w:rPr>
                              <w:lang w:val="sv-SE"/>
                            </w:rPr>
                            <w:t xml:space="preserve">Verzija br </w:t>
                          </w:r>
                          <w:r w:rsidR="0049313A" w:rsidRPr="00A66738">
                            <w:rPr>
                              <w:lang w:val="sv-SE"/>
                            </w:rPr>
                            <w:t>1</w:t>
                          </w:r>
                          <w:r w:rsidR="00AA24EF">
                            <w:rPr>
                              <w:lang w:val="sv-SE"/>
                            </w:rPr>
                            <w:t>2</w:t>
                          </w:r>
                        </w:p>
                        <w:p w14:paraId="6C7EBCC6" w14:textId="77777777" w:rsidR="003014B3" w:rsidRPr="00A66738" w:rsidRDefault="003014B3" w:rsidP="005E2A89">
                          <w:pPr>
                            <w:pStyle w:val="NoSpacing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C9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0.85pt;margin-top:-11.45pt;width:119.8pt;height:3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LrMwIAAGIEAAAOAAAAZHJzL2Uyb0RvYy54bWysVNtu2zAMfR+wfxD0vjhOk64x4hRdugwD&#10;ugvQ7QNkWbaFyaImKbGzry8lJWnavQ3zgyCK0iF5eOjV7dgrshfWSdAlzSdTSoTmUEvdlvTnj+27&#10;G0qcZ7pmCrQo6UE4ert++2Y1mELMoANVC0sQRLtiMCXtvDdFljneiZ65CRih0dmA7ZlH07ZZbdmA&#10;6L3KZtPpdTaArY0FLpzD0/vkpOuI3zSC+29N44QnqqSYm4+rjWsV1my9YkVrmekkP6bB/iGLnkmN&#10;Qc9Q98wzsrPyL6hecgsOGj/h0GfQNJKLWANWk09fVfPYMSNiLUiOM2ea3P+D5V/3j+a7JX78ACM2&#10;MBbhzAPwX45o2HRMt+LOWhg6wWoMnAfKssG44vg0UO0KF0Cq4QvU2GS28xCBxsb2gRWskyA6NuBw&#10;Jl2MnvAQcjHL59fo4uibL66ulrErGStOr411/pOAnoRNSS02NaKz/YPzIRtWnK6EYA6UrLdSqWjY&#10;ttooS/YMBbCNXyzg1TWlyVDS5WK2SAS8gAhaFGeQqk0kqV2P1SbgfBq+JCY8R8ml81MlUc4BIib7&#10;IsFeehwAJfuS3lygBLY/6jrK0zOp0h4rVfpIf2A8ce/HasSLoQ0V1AdshIUkdBxM3HRg/1AyoMhL&#10;6n7vmBWUqM8am7nM5/MwFdGYL97P0LCXnurSwzRHqJJ6StJ249Mk7YyVbYeREjMa7lAAjYy9ec7q&#10;mDcKObJwHLowKZd2vPX8a1g/AQAA//8DAFBLAwQUAAYACAAAACEAtX879uEAAAALAQAADwAAAGRy&#10;cy9kb3ducmV2LnhtbEyPQU+DQBCF7yb+h82YeGsXsLYUGRqjsTdjpKZ6XNgRiOwsYbct+uvdnvQ4&#10;eV/e+ybfTKYXRxpdZxkhnkcgiGurO24Q3nZPsxSE84q16i0Twjc52BSXF7nKtD3xKx1L34hQwi5T&#10;CK33Qyalq1syys3tQByyTzsa5cM5NlKP6hTKTS+TKFpKozoOC60a6KGl+qs8GARXR8v9y6Lcv1dy&#10;Sz9rrR8/ts+I11fT/R0IT5P/g+GsH9ShCE6VPbB2okdI03gVUIRZkqxBnIk4iW9AVAiL9BZkkcv/&#10;PxS/AAAA//8DAFBLAQItABQABgAIAAAAIQC2gziS/gAAAOEBAAATAAAAAAAAAAAAAAAAAAAAAABb&#10;Q29udGVudF9UeXBlc10ueG1sUEsBAi0AFAAGAAgAAAAhADj9If/WAAAAlAEAAAsAAAAAAAAAAAAA&#10;AAAALwEAAF9yZWxzLy5yZWxzUEsBAi0AFAAGAAgAAAAhAK44AuszAgAAYgQAAA4AAAAAAAAAAAAA&#10;AAAALgIAAGRycy9lMm9Eb2MueG1sUEsBAi0AFAAGAAgAAAAhALV/O/bhAAAACwEAAA8AAAAAAAAA&#10;AAAAAAAAjQQAAGRycy9kb3ducmV2LnhtbFBLBQYAAAAABAAEAPMAAACbBQAAAAA=&#10;" strokecolor="white [3212]">
              <v:textbox>
                <w:txbxContent>
                  <w:p w14:paraId="07496478" w14:textId="77777777" w:rsidR="00464D95" w:rsidRPr="00A66738" w:rsidRDefault="00464D95" w:rsidP="00464D95">
                    <w:pPr>
                      <w:pStyle w:val="NoSpacing"/>
                      <w:rPr>
                        <w:lang w:val="sv-SE"/>
                      </w:rPr>
                    </w:pPr>
                    <w:r w:rsidRPr="00A66738">
                      <w:rPr>
                        <w:lang w:val="sv-SE"/>
                      </w:rPr>
                      <w:t>SM-QA-RD-004</w:t>
                    </w:r>
                  </w:p>
                  <w:p w14:paraId="25A01521" w14:textId="543831E6" w:rsidR="00464D95" w:rsidRPr="00A66738" w:rsidRDefault="00464D95" w:rsidP="00464D95">
                    <w:pPr>
                      <w:pStyle w:val="NoSpacing"/>
                      <w:rPr>
                        <w:lang w:val="sv-SE"/>
                      </w:rPr>
                    </w:pPr>
                    <w:r w:rsidRPr="00A66738">
                      <w:rPr>
                        <w:lang w:val="sv-SE"/>
                      </w:rPr>
                      <w:t xml:space="preserve">Verzija br </w:t>
                    </w:r>
                    <w:r w:rsidR="0049313A" w:rsidRPr="00A66738">
                      <w:rPr>
                        <w:lang w:val="sv-SE"/>
                      </w:rPr>
                      <w:t>1</w:t>
                    </w:r>
                    <w:r w:rsidR="00AA24EF">
                      <w:rPr>
                        <w:lang w:val="sv-SE"/>
                      </w:rPr>
                      <w:t>2</w:t>
                    </w:r>
                  </w:p>
                  <w:p w14:paraId="6C7EBCC6" w14:textId="77777777" w:rsidR="003014B3" w:rsidRPr="00A66738" w:rsidRDefault="003014B3" w:rsidP="005E2A89">
                    <w:pPr>
                      <w:pStyle w:val="NoSpacing"/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1739D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60BFF" wp14:editId="67FA1727">
              <wp:simplePos x="0" y="0"/>
              <wp:positionH relativeFrom="column">
                <wp:posOffset>-190500</wp:posOffset>
              </wp:positionH>
              <wp:positionV relativeFrom="paragraph">
                <wp:posOffset>-104775</wp:posOffset>
              </wp:positionV>
              <wp:extent cx="5895975" cy="476250"/>
              <wp:effectExtent l="0" t="0" r="952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8F198" w14:textId="32E68F78" w:rsidR="007A5A64" w:rsidRPr="00561BD4" w:rsidRDefault="00E761B8" w:rsidP="0047707C">
                          <w:pPr>
                            <w:jc w:val="center"/>
                            <w:rPr>
                              <w:rFonts w:ascii="Effra Corp" w:hAnsi="Effra Corp"/>
                              <w:sz w:val="40"/>
                              <w:szCs w:val="40"/>
                            </w:rPr>
                          </w:pPr>
                          <w:r w:rsidRPr="00561BD4">
                            <w:rPr>
                              <w:rFonts w:ascii="Effra Corp" w:hAnsi="Effra Corp"/>
                              <w:sz w:val="40"/>
                              <w:szCs w:val="40"/>
                            </w:rPr>
                            <w:t>OCCUPATIONAL HEALTH AND SAFETY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60BFF" id="Text Box 8" o:spid="_x0000_s1028" type="#_x0000_t202" style="position:absolute;margin-left:-15pt;margin-top:-8.25pt;width:464.2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gY9wEAANEDAAAOAAAAZHJzL2Uyb0RvYy54bWysU8Fu2zAMvQ/YPwi6L06CpGmMOEWXIsOA&#10;bh3Q7QNkWbaFyaJGKbGzrx8lp2nQ3Yb5IIii9Mj3+Ly5GzrDjgq9Blvw2WTKmbISKm2bgv/4vv9w&#10;y5kPwlbCgFUFPynP77bv3216l6s5tGAqhYxArM97V/A2BJdnmZet6oSfgFOWkjVgJwKF2GQVip7Q&#10;O5PNp9ObrAesHIJU3tPpw5jk24Rf10qGp7r2KjBTcOotpBXTWsY1225E3qBwrZbnNsQ/dNEJbano&#10;BepBBMEOqP+C6rRE8FCHiYQug7rWUiUOxGY2fcPmuRVOJS4kjncXmfz/g5Vfj8/uG7IwfISBBphI&#10;ePcI8qdnFnatsI26R4S+VaKiwrMoWdY7n5+fRql97iNI2X+BioYsDgES0FBjF1UhnozQaQCni+hq&#10;CEzS4fJ2vVyvlpxJyi1WN/Nlmkom8pfXDn34pKBjcVNwpKEmdHF89CF2I/KXK7GYB6OrvTYmBdiU&#10;O4PsKMgA+/QlAm+uGRsvW4jPRsR4kmhGZiPHMJQD09VZg8i6hOpEvBFGX9F/QJsW8DdnPXmq4P7X&#10;QaDizHy2pN16tlhEE6ZgsVzNKcDrTHmdEVYSVMEDZ+N2F0bjHhzqpqVK47Qs3JPetU5SvHZ1bp98&#10;kxQ6ezwa8zpOt17/xO0fAAAA//8DAFBLAwQUAAYACAAAACEAHMQJr94AAAAKAQAADwAAAGRycy9k&#10;b3ducmV2LnhtbEyPQU+DQBCF7yb+h82YeDHtUhVKkaVRE43X1v6AAaZAZGcJuy303zue7GneZF7e&#10;fC/fzrZXZxp959jAahmBIq5c3XFj4PD9sUhB+YBcY++YDFzIw7a4vckxq93EOzrvQ6MkhH2GBtoQ&#10;hkxrX7Vk0S/dQCy3oxstBlnHRtcjThJue/0YRYm22LF8aHGg95aqn/3JGjh+TQ/xZio/w2G9e07e&#10;sFuX7mLM/d38+gIq0Bz+zfCHL+hQCFPpTlx71RtYPEXSJYhYJTEocaSbVERpIJapi1xfVyh+AQAA&#10;//8DAFBLAQItABQABgAIAAAAIQC2gziS/gAAAOEBAAATAAAAAAAAAAAAAAAAAAAAAABbQ29udGVu&#10;dF9UeXBlc10ueG1sUEsBAi0AFAAGAAgAAAAhADj9If/WAAAAlAEAAAsAAAAAAAAAAAAAAAAALwEA&#10;AF9yZWxzLy5yZWxzUEsBAi0AFAAGAAgAAAAhALRumBj3AQAA0QMAAA4AAAAAAAAAAAAAAAAALgIA&#10;AGRycy9lMm9Eb2MueG1sUEsBAi0AFAAGAAgAAAAhABzECa/eAAAACgEAAA8AAAAAAAAAAAAAAAAA&#10;UQQAAGRycy9kb3ducmV2LnhtbFBLBQYAAAAABAAEAPMAAABcBQAAAAA=&#10;" stroked="f">
              <v:textbox>
                <w:txbxContent>
                  <w:p w14:paraId="44C8F198" w14:textId="32E68F78" w:rsidR="007A5A64" w:rsidRPr="00561BD4" w:rsidRDefault="00E761B8" w:rsidP="0047707C">
                    <w:pPr>
                      <w:jc w:val="center"/>
                      <w:rPr>
                        <w:rFonts w:ascii="Effra Corp" w:hAnsi="Effra Corp"/>
                        <w:sz w:val="40"/>
                        <w:szCs w:val="40"/>
                      </w:rPr>
                    </w:pPr>
                    <w:r w:rsidRPr="00561BD4">
                      <w:rPr>
                        <w:rFonts w:ascii="Effra Corp" w:hAnsi="Effra Corp"/>
                        <w:sz w:val="40"/>
                        <w:szCs w:val="40"/>
                      </w:rPr>
                      <w:t>OCCUPATIONAL HEALTH AND SAFETY POLICY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1040" type="#_x0000_t75" style="position:absolute;margin-left:0;margin-top:0;width:476.7pt;height:476.7pt;z-index:-251655680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59264" behindDoc="0" locked="0" layoutInCell="1" allowOverlap="1" wp14:anchorId="6197F371" wp14:editId="00570F69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C96EB4" wp14:editId="26F6D343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>
            <v:shapetype id="_x0000_t32" coordsize="21600,21600" o:oned="t" filled="f" o:spt="32" path="m,l21600,21600e" w14:anchorId="0B6EA859">
              <v:path fillok="f" arrowok="t" o:connecttype="none"/>
              <o:lock v:ext="edit" shapetype="t"/>
            </v:shapetype>
            <v:shape id="AutoShape 1" style="position:absolute;margin-left:-43.8pt;margin-top:19.9pt;width:561.0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/cwAEAAFoDAAAOAAAAZHJzL2Uyb0RvYy54bWysU8Fu2zAMvQ/YPwi6L05SpM2MOD2kyy7d&#10;FqDdBzCybAuTRYFUYufvJ6lJ2m23oT4IlEg+Pj7Sq/uxt+KoiQ26Ss4mUym0U1gb11by5/P201IK&#10;DuBqsOh0JU+a5f3644fV4Es9xw5trUlEEMfl4CvZheDLomDV6R54gl676GyQegjxSm1REwwRvbfF&#10;fDq9LQak2hMqzRxfH16ccp3xm0ar8KNpWAdhKxm5hXxSPvfpLNYrKFsC3xl1pgH/waIH42LRK9QD&#10;BBAHMv9A9UYRMjZhorAvsGmM0rmH2M1s+lc3Tx14nXuJ4rC/ysTvB6u+HzduR4m6Gt2Tf0T1i4XD&#10;TQeu1ZnA88nHwc2SVMXgubympAv7HYn98A3rGAOHgFmFsaE+Qcb+xJjFPl3F1mMQKj7ezeaLm5uF&#10;FCr6bj8vF7kAlJdcTxy+auxFMirJgcC0Xdigc3GqSLNcCY6PHBIzKC8JqbDDrbE2D9c6MVRyvlzc&#10;LXIGozV18qY4pna/sSSOEPdju53G70zjjzDCg6szWqeh/nK2Axj7Ysfq1p3lSYqk9eNyj/VpRxfZ&#10;4gAzzfOypQ15e8/Zr7/E+jcAAAD//wMAUEsDBBQABgAIAAAAIQCK3pSe4AAAAAoBAAAPAAAAZHJz&#10;L2Rvd25yZXYueG1sTI/BTsMwEETvSPyDtUjcWju0DW3IpkJInBAHmkhc3XhJQmM7sp008PW4p3Jc&#10;7dPMm3w/655N5HxnDUKyFMDI1FZ1pkGoytfFFpgP0ijZW0MIP+RhX9ze5DJT9mw+aDqEhsUQ4zOJ&#10;0IYwZJz7uiUt/dIOZOLvyzotQzxdw5WT5xiue/4gRMq17ExsaOVALy3Vp8OoEb7f3Wf5pvpkc0rK&#10;KZ3LKhl/K8T7u/n5CVigOVxhuOhHdSii09GORnnWIyy2j2lEEVa7OOECiNV6A+yIsBY74EXO/08o&#10;/gAAAP//AwBQSwECLQAUAAYACAAAACEAtoM4kv4AAADhAQAAEwAAAAAAAAAAAAAAAAAAAAAAW0Nv&#10;bnRlbnRfVHlwZXNdLnhtbFBLAQItABQABgAIAAAAIQA4/SH/1gAAAJQBAAALAAAAAAAAAAAAAAAA&#10;AC8BAABfcmVscy8ucmVsc1BLAQItABQABgAIAAAAIQAziY/cwAEAAFoDAAAOAAAAAAAAAAAAAAAA&#10;AC4CAABkcnMvZTJvRG9jLnhtbFBLAQItABQABgAIAAAAIQCK3pSe4AAAAAoBAAAPAAAAAAAAAAAA&#10;AAAAABoEAABkcnMvZG93bnJldi54bWxQSwUGAAAAAAQABADzAAAAJwUAAAAA&#10;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DB4E" w14:textId="77777777" w:rsidR="00711CE0" w:rsidRDefault="00000000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1038" type="#_x0000_t75" style="position:absolute;margin-left:0;margin-top:0;width:476.7pt;height:476.7pt;z-index:-25165772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B24"/>
    <w:multiLevelType w:val="hybridMultilevel"/>
    <w:tmpl w:val="733C3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1F0"/>
    <w:multiLevelType w:val="hybridMultilevel"/>
    <w:tmpl w:val="02386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15DE4"/>
    <w:multiLevelType w:val="hybridMultilevel"/>
    <w:tmpl w:val="9658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7AA"/>
    <w:multiLevelType w:val="hybridMultilevel"/>
    <w:tmpl w:val="49301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11C6"/>
    <w:multiLevelType w:val="hybridMultilevel"/>
    <w:tmpl w:val="F3F46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5596"/>
    <w:multiLevelType w:val="hybridMultilevel"/>
    <w:tmpl w:val="6522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E2444"/>
    <w:multiLevelType w:val="hybridMultilevel"/>
    <w:tmpl w:val="504CF3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0524D"/>
    <w:multiLevelType w:val="hybridMultilevel"/>
    <w:tmpl w:val="8FB23806"/>
    <w:lvl w:ilvl="0" w:tplc="BCFE0718">
      <w:numFmt w:val="bullet"/>
      <w:lvlText w:val="·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B01B0"/>
    <w:multiLevelType w:val="hybridMultilevel"/>
    <w:tmpl w:val="EE76C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A6C8C"/>
    <w:multiLevelType w:val="hybridMultilevel"/>
    <w:tmpl w:val="A43E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360F"/>
    <w:multiLevelType w:val="hybridMultilevel"/>
    <w:tmpl w:val="298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B7B7D"/>
    <w:multiLevelType w:val="hybridMultilevel"/>
    <w:tmpl w:val="47027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B5551"/>
    <w:multiLevelType w:val="hybridMultilevel"/>
    <w:tmpl w:val="B5E6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D1F36"/>
    <w:multiLevelType w:val="hybridMultilevel"/>
    <w:tmpl w:val="011AB7B0"/>
    <w:lvl w:ilvl="0" w:tplc="92D4595E">
      <w:numFmt w:val="bullet"/>
      <w:lvlText w:val="•"/>
      <w:lvlJc w:val="left"/>
      <w:pPr>
        <w:ind w:left="408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777455360">
    <w:abstractNumId w:val="5"/>
  </w:num>
  <w:num w:numId="2" w16cid:durableId="1060709293">
    <w:abstractNumId w:val="8"/>
  </w:num>
  <w:num w:numId="3" w16cid:durableId="344018263">
    <w:abstractNumId w:val="10"/>
  </w:num>
  <w:num w:numId="4" w16cid:durableId="1407220777">
    <w:abstractNumId w:val="13"/>
  </w:num>
  <w:num w:numId="5" w16cid:durableId="175389913">
    <w:abstractNumId w:val="4"/>
  </w:num>
  <w:num w:numId="6" w16cid:durableId="185291700">
    <w:abstractNumId w:val="3"/>
  </w:num>
  <w:num w:numId="7" w16cid:durableId="1074937741">
    <w:abstractNumId w:val="14"/>
  </w:num>
  <w:num w:numId="8" w16cid:durableId="96605626">
    <w:abstractNumId w:val="0"/>
  </w:num>
  <w:num w:numId="9" w16cid:durableId="1103451111">
    <w:abstractNumId w:val="9"/>
  </w:num>
  <w:num w:numId="10" w16cid:durableId="10687721">
    <w:abstractNumId w:val="12"/>
  </w:num>
  <w:num w:numId="11" w16cid:durableId="1388917879">
    <w:abstractNumId w:val="1"/>
  </w:num>
  <w:num w:numId="12" w16cid:durableId="1305813845">
    <w:abstractNumId w:val="2"/>
  </w:num>
  <w:num w:numId="13" w16cid:durableId="1613627610">
    <w:abstractNumId w:val="11"/>
  </w:num>
  <w:num w:numId="14" w16cid:durableId="378239311">
    <w:abstractNumId w:val="15"/>
  </w:num>
  <w:num w:numId="15" w16cid:durableId="818183101">
    <w:abstractNumId w:val="6"/>
  </w:num>
  <w:num w:numId="16" w16cid:durableId="664935903">
    <w:abstractNumId w:val="6"/>
  </w:num>
  <w:num w:numId="17" w16cid:durableId="1453017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29"/>
    <w:rsid w:val="000106A3"/>
    <w:rsid w:val="0002539B"/>
    <w:rsid w:val="00034676"/>
    <w:rsid w:val="00035173"/>
    <w:rsid w:val="00055AEC"/>
    <w:rsid w:val="00064BB1"/>
    <w:rsid w:val="000815F5"/>
    <w:rsid w:val="00086582"/>
    <w:rsid w:val="00090182"/>
    <w:rsid w:val="00092039"/>
    <w:rsid w:val="000A7673"/>
    <w:rsid w:val="000B2AEE"/>
    <w:rsid w:val="000E4D2A"/>
    <w:rsid w:val="000F4F21"/>
    <w:rsid w:val="00132015"/>
    <w:rsid w:val="00132B73"/>
    <w:rsid w:val="00154CFD"/>
    <w:rsid w:val="001739D7"/>
    <w:rsid w:val="001E29AA"/>
    <w:rsid w:val="001E67A6"/>
    <w:rsid w:val="001F6FB7"/>
    <w:rsid w:val="002065BF"/>
    <w:rsid w:val="00233B1C"/>
    <w:rsid w:val="00283F9D"/>
    <w:rsid w:val="00287C36"/>
    <w:rsid w:val="002A5AE3"/>
    <w:rsid w:val="002D40A6"/>
    <w:rsid w:val="003014B3"/>
    <w:rsid w:val="003516BC"/>
    <w:rsid w:val="00363E60"/>
    <w:rsid w:val="0037295E"/>
    <w:rsid w:val="00375414"/>
    <w:rsid w:val="00386068"/>
    <w:rsid w:val="00391A51"/>
    <w:rsid w:val="00397CFF"/>
    <w:rsid w:val="003A691A"/>
    <w:rsid w:val="003B051C"/>
    <w:rsid w:val="003B48DB"/>
    <w:rsid w:val="003D3259"/>
    <w:rsid w:val="003D3E53"/>
    <w:rsid w:val="003E115D"/>
    <w:rsid w:val="00414DC2"/>
    <w:rsid w:val="004230D1"/>
    <w:rsid w:val="00424FB6"/>
    <w:rsid w:val="00443A8B"/>
    <w:rsid w:val="00451B02"/>
    <w:rsid w:val="00456F01"/>
    <w:rsid w:val="00464D95"/>
    <w:rsid w:val="0047707C"/>
    <w:rsid w:val="00487E07"/>
    <w:rsid w:val="0049313A"/>
    <w:rsid w:val="00493EAC"/>
    <w:rsid w:val="004C17C7"/>
    <w:rsid w:val="004F5B1A"/>
    <w:rsid w:val="00533874"/>
    <w:rsid w:val="00561BD4"/>
    <w:rsid w:val="00563EAA"/>
    <w:rsid w:val="005739FF"/>
    <w:rsid w:val="005A3C7B"/>
    <w:rsid w:val="005A5FCC"/>
    <w:rsid w:val="005B4174"/>
    <w:rsid w:val="005D4530"/>
    <w:rsid w:val="005E2A89"/>
    <w:rsid w:val="005E3FEB"/>
    <w:rsid w:val="005FBDA0"/>
    <w:rsid w:val="00603B34"/>
    <w:rsid w:val="00624FE1"/>
    <w:rsid w:val="0064038A"/>
    <w:rsid w:val="00643C2A"/>
    <w:rsid w:val="00647B0B"/>
    <w:rsid w:val="0065057D"/>
    <w:rsid w:val="0065330F"/>
    <w:rsid w:val="0069246E"/>
    <w:rsid w:val="00696C26"/>
    <w:rsid w:val="006B23E6"/>
    <w:rsid w:val="006B48B8"/>
    <w:rsid w:val="006B6236"/>
    <w:rsid w:val="006B7B2E"/>
    <w:rsid w:val="006D0DB7"/>
    <w:rsid w:val="006E1E9E"/>
    <w:rsid w:val="006E2E3F"/>
    <w:rsid w:val="006E4F06"/>
    <w:rsid w:val="006F0AEB"/>
    <w:rsid w:val="00711CE0"/>
    <w:rsid w:val="007341DE"/>
    <w:rsid w:val="00746274"/>
    <w:rsid w:val="007477F3"/>
    <w:rsid w:val="0075161D"/>
    <w:rsid w:val="00761A46"/>
    <w:rsid w:val="00761E9D"/>
    <w:rsid w:val="00784229"/>
    <w:rsid w:val="00795676"/>
    <w:rsid w:val="007A5A64"/>
    <w:rsid w:val="007B57BC"/>
    <w:rsid w:val="007C143D"/>
    <w:rsid w:val="007D216B"/>
    <w:rsid w:val="007D4472"/>
    <w:rsid w:val="007F08BA"/>
    <w:rsid w:val="007F1529"/>
    <w:rsid w:val="008131F0"/>
    <w:rsid w:val="00821ABC"/>
    <w:rsid w:val="00831F4D"/>
    <w:rsid w:val="00835B7F"/>
    <w:rsid w:val="0085218E"/>
    <w:rsid w:val="008670FC"/>
    <w:rsid w:val="00871EFF"/>
    <w:rsid w:val="0087643B"/>
    <w:rsid w:val="00894494"/>
    <w:rsid w:val="008A3520"/>
    <w:rsid w:val="008B3808"/>
    <w:rsid w:val="008C1CF5"/>
    <w:rsid w:val="008D046F"/>
    <w:rsid w:val="008E75A9"/>
    <w:rsid w:val="008F4799"/>
    <w:rsid w:val="009101FD"/>
    <w:rsid w:val="009260E7"/>
    <w:rsid w:val="0094349D"/>
    <w:rsid w:val="00996EDF"/>
    <w:rsid w:val="009A004A"/>
    <w:rsid w:val="009D3CD6"/>
    <w:rsid w:val="009F27CD"/>
    <w:rsid w:val="009F4EB3"/>
    <w:rsid w:val="009F6E5A"/>
    <w:rsid w:val="00A0461F"/>
    <w:rsid w:val="00A160A7"/>
    <w:rsid w:val="00A30E81"/>
    <w:rsid w:val="00A31232"/>
    <w:rsid w:val="00A66738"/>
    <w:rsid w:val="00A928AC"/>
    <w:rsid w:val="00AA24EF"/>
    <w:rsid w:val="00AC20FE"/>
    <w:rsid w:val="00AC2179"/>
    <w:rsid w:val="00AC3A3D"/>
    <w:rsid w:val="00AD2C5C"/>
    <w:rsid w:val="00AE57C3"/>
    <w:rsid w:val="00AE5EA2"/>
    <w:rsid w:val="00B137F6"/>
    <w:rsid w:val="00B22665"/>
    <w:rsid w:val="00B50844"/>
    <w:rsid w:val="00B859AA"/>
    <w:rsid w:val="00BD007F"/>
    <w:rsid w:val="00BD5499"/>
    <w:rsid w:val="00BF3E35"/>
    <w:rsid w:val="00C017F1"/>
    <w:rsid w:val="00C12A60"/>
    <w:rsid w:val="00C22518"/>
    <w:rsid w:val="00C27EA1"/>
    <w:rsid w:val="00C51C88"/>
    <w:rsid w:val="00CA09D3"/>
    <w:rsid w:val="00CA1BE4"/>
    <w:rsid w:val="00CA61F4"/>
    <w:rsid w:val="00CC14F8"/>
    <w:rsid w:val="00CC6AB5"/>
    <w:rsid w:val="00CD1EFC"/>
    <w:rsid w:val="00CD5D21"/>
    <w:rsid w:val="00D341A3"/>
    <w:rsid w:val="00D42CF6"/>
    <w:rsid w:val="00D45BD9"/>
    <w:rsid w:val="00D65A89"/>
    <w:rsid w:val="00D77C1C"/>
    <w:rsid w:val="00DD6472"/>
    <w:rsid w:val="00DF4230"/>
    <w:rsid w:val="00E016A2"/>
    <w:rsid w:val="00E06751"/>
    <w:rsid w:val="00E10CD1"/>
    <w:rsid w:val="00E1137C"/>
    <w:rsid w:val="00E761B8"/>
    <w:rsid w:val="00EA0853"/>
    <w:rsid w:val="00EC19B5"/>
    <w:rsid w:val="00EC4C46"/>
    <w:rsid w:val="00F124EB"/>
    <w:rsid w:val="00F31DF9"/>
    <w:rsid w:val="00F36BF8"/>
    <w:rsid w:val="00F409C8"/>
    <w:rsid w:val="00F448A2"/>
    <w:rsid w:val="00F5481C"/>
    <w:rsid w:val="00F61530"/>
    <w:rsid w:val="00F92390"/>
    <w:rsid w:val="00F977B9"/>
    <w:rsid w:val="00FB4A76"/>
    <w:rsid w:val="00FF42A7"/>
    <w:rsid w:val="09F5650F"/>
    <w:rsid w:val="0A15D66D"/>
    <w:rsid w:val="0E95925F"/>
    <w:rsid w:val="11E74E97"/>
    <w:rsid w:val="14EA3722"/>
    <w:rsid w:val="16BABFBA"/>
    <w:rsid w:val="1F57FD73"/>
    <w:rsid w:val="2B156F96"/>
    <w:rsid w:val="2EE3E2EF"/>
    <w:rsid w:val="2FE8E0B9"/>
    <w:rsid w:val="413BB979"/>
    <w:rsid w:val="45E7EF1C"/>
    <w:rsid w:val="4643E2D3"/>
    <w:rsid w:val="492256DB"/>
    <w:rsid w:val="497B8395"/>
    <w:rsid w:val="4D9EF9C4"/>
    <w:rsid w:val="5A82DD59"/>
    <w:rsid w:val="654B46A5"/>
    <w:rsid w:val="6719AEA5"/>
    <w:rsid w:val="72617565"/>
    <w:rsid w:val="7704D0F8"/>
    <w:rsid w:val="7EC3E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48FB4"/>
  <w15:docId w15:val="{BBB8D7B1-9E94-4552-BA01-7906703D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330F"/>
    <w:pPr>
      <w:ind w:left="720"/>
      <w:contextualSpacing/>
    </w:pPr>
  </w:style>
  <w:style w:type="paragraph" w:styleId="Revision">
    <w:name w:val="Revision"/>
    <w:hidden/>
    <w:uiPriority w:val="99"/>
    <w:semiHidden/>
    <w:rsid w:val="008D046F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3f0d68-c379-4573-8d3e-08dc1910a5f2">
      <Value>90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40c0e9-85e3-4c9e-9591-4c06a0be2c35" ContentTypeId="0x010100EA7F75336A61B14793F7C721E5AE0E1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EA7F75336A61B14793F7C721E5AE0E120018380013E112DA428EDDF08572B08165" ma:contentTypeVersion="" ma:contentTypeDescription="" ma:contentTypeScope="" ma:versionID="511c4897af70ee25310d79e5acdd652b">
  <xsd:schema xmlns:xsd="http://www.w3.org/2001/XMLSchema" xmlns:xs="http://www.w3.org/2001/XMLSchema" xmlns:p="http://schemas.microsoft.com/office/2006/metadata/properties" xmlns:ns1="http://schemas.microsoft.com/sharepoint/v3" xmlns:ns2="823f0d68-c379-4573-8d3e-08dc1910a5f2" targetNamespace="http://schemas.microsoft.com/office/2006/metadata/properties" ma:root="true" ma:fieldsID="0f0d128b2b67f2d9e913c045788c6dec" ns1:_="" ns2:_="">
    <xsd:import namespace="http://schemas.microsoft.com/sharepoint/v3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Average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9B705AC-E7E4-4D6F-8C42-7E815CD382EA}" ma:internalName="TaxCatchAll" ma:showField="CatchAllData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B705AC-E7E4-4D6F-8C42-7E815CD382EA}" ma:internalName="TaxCatchAllLabel" ma:readOnly="true" ma:showField="CatchAllDataLabel" ma:web="{bee64628-1219-4511-a8e0-d2143bdd51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91BA6-49BD-405F-BE7C-206B052135F1}">
  <ds:schemaRefs>
    <ds:schemaRef ds:uri="http://schemas.microsoft.com/office/2006/metadata/properties"/>
    <ds:schemaRef ds:uri="http://schemas.microsoft.com/office/infopath/2007/PartnerControls"/>
    <ds:schemaRef ds:uri="823f0d68-c379-4573-8d3e-08dc1910a5f2"/>
  </ds:schemaRefs>
</ds:datastoreItem>
</file>

<file path=customXml/itemProps2.xml><?xml version="1.0" encoding="utf-8"?>
<ds:datastoreItem xmlns:ds="http://schemas.openxmlformats.org/officeDocument/2006/customXml" ds:itemID="{0350C45F-1B97-4A1C-99CD-8F6E0FB979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1FBE4-AEFE-437E-86DB-A663FBDE3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B5A58-FEB9-47D1-B177-F8C4BE9FA6C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9A6B6EF-9049-4AA4-A558-43002EF12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documents.dotx</Template>
  <TotalTime>16</TotalTime>
  <Pages>2</Pages>
  <Words>407</Words>
  <Characters>2322</Characters>
  <Application>Microsoft Office Word</Application>
  <DocSecurity>0</DocSecurity>
  <Lines>19</Lines>
  <Paragraphs>5</Paragraphs>
  <ScaleCrop>false</ScaleCrop>
  <Company>CCHellenic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28</cp:revision>
  <cp:lastPrinted>2016-02-09T14:26:00Z</cp:lastPrinted>
  <dcterms:created xsi:type="dcterms:W3CDTF">2023-07-11T12:44:00Z</dcterms:created>
  <dcterms:modified xsi:type="dcterms:W3CDTF">2024-02-25T16:26:00Z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9fe6e6e6abc494a8483a3f606b6f980">
    <vt:lpwstr/>
  </property>
  <property fmtid="{D5CDD505-2E9C-101B-9397-08002B2CF9AE}" pid="3" name="TaxKeyword">
    <vt:lpwstr>90;#politika|264a5fce-927d-4482-8d25-c86886a36328</vt:lpwstr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0x010100EA7F75336A61B14793F7C721E5AE0E120018380013E112DA428EDDF08572B08165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Policy Type">
    <vt:lpwstr/>
  </property>
  <property fmtid="{D5CDD505-2E9C-101B-9397-08002B2CF9AE}" pid="14" name="Audit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e0047283-ec9d-48eb-88df-dcd3e08bae73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Complaints Type">
    <vt:lpwstr>48;#Customer ＆ Consumer Complaints|f547be75-d282-4a7b-83f9-e905cbf4aec6</vt:lpwstr>
  </property>
  <property fmtid="{D5CDD505-2E9C-101B-9397-08002B2CF9AE}" pid="21" name="TAM Type">
    <vt:lpwstr>50;#TAM|355d2ec0-a5f5-4e9f-b217-05af3d383131</vt:lpwstr>
  </property>
  <property fmtid="{D5CDD505-2E9C-101B-9397-08002B2CF9AE}" pid="22" name="_docset_NoMedatataSyncRequired">
    <vt:lpwstr>False</vt:lpwstr>
  </property>
</Properties>
</file>